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498CA814" w:rsidR="005306E0" w:rsidRPr="00EA0EC9" w:rsidRDefault="005306E0" w:rsidP="005306E0">
      <w:pPr>
        <w:jc w:val="center"/>
        <w:rPr>
          <w:rFonts w:ascii="Trade Gothic Next Heavy" w:hAnsi="Trade Gothic Next Heavy"/>
          <w:b/>
          <w:bCs/>
          <w:color w:val="385623" w:themeColor="accent6" w:themeShade="80"/>
          <w:sz w:val="40"/>
          <w:szCs w:val="40"/>
        </w:rPr>
      </w:pPr>
      <w:r w:rsidRPr="00EA0EC9">
        <w:rPr>
          <w:rFonts w:ascii="Trade Gothic Next Heavy" w:hAnsi="Trade Gothic Next Heavy"/>
          <w:b/>
          <w:bCs/>
          <w:color w:val="385623" w:themeColor="accent6" w:themeShade="80"/>
          <w:sz w:val="40"/>
          <w:szCs w:val="40"/>
        </w:rPr>
        <w:t xml:space="preserve">Jõgevamaa </w:t>
      </w:r>
      <w:r w:rsidR="00DE262A" w:rsidRPr="00EA0EC9">
        <w:rPr>
          <w:rFonts w:ascii="Trade Gothic Next Heavy" w:hAnsi="Trade Gothic Next Heavy"/>
          <w:b/>
          <w:bCs/>
          <w:color w:val="385623" w:themeColor="accent6" w:themeShade="80"/>
          <w:sz w:val="40"/>
          <w:szCs w:val="40"/>
        </w:rPr>
        <w:t>K</w:t>
      </w:r>
      <w:r w:rsidRPr="00EA0EC9">
        <w:rPr>
          <w:rFonts w:ascii="Trade Gothic Next Heavy" w:hAnsi="Trade Gothic Next Heavy"/>
          <w:b/>
          <w:bCs/>
          <w:color w:val="385623" w:themeColor="accent6" w:themeShade="80"/>
          <w:sz w:val="40"/>
          <w:szCs w:val="40"/>
        </w:rPr>
        <w:t>oostöökoja lõikuspidu 2023</w:t>
      </w:r>
    </w:p>
    <w:p w14:paraId="606BC722" w14:textId="3418467B" w:rsidR="005306E0" w:rsidRPr="005306E0" w:rsidRDefault="005306E0" w:rsidP="005306E0">
      <w:pPr>
        <w:jc w:val="center"/>
        <w:rPr>
          <w:b/>
          <w:bCs/>
          <w:color w:val="385623" w:themeColor="accent6" w:themeShade="80"/>
          <w:sz w:val="28"/>
          <w:szCs w:val="28"/>
        </w:rPr>
      </w:pPr>
      <w:r w:rsidRPr="005306E0">
        <w:rPr>
          <w:b/>
          <w:bCs/>
          <w:color w:val="385623" w:themeColor="accent6" w:themeShade="80"/>
          <w:sz w:val="28"/>
          <w:szCs w:val="28"/>
        </w:rPr>
        <w:t>JÕUKAS JÕGEVAMAA – INNOVATSIOON ANNAB TIIVAD</w:t>
      </w:r>
    </w:p>
    <w:p w14:paraId="3A61452E" w14:textId="2474E8EB" w:rsidR="005306E0" w:rsidRDefault="005306E0" w:rsidP="005306E0">
      <w:pPr>
        <w:rPr>
          <w:b/>
          <w:bCs/>
        </w:rPr>
      </w:pPr>
      <w:r>
        <w:rPr>
          <w:b/>
          <w:bCs/>
        </w:rPr>
        <w:t>NOMINENDID</w:t>
      </w:r>
    </w:p>
    <w:p w14:paraId="21C34BEB" w14:textId="367B7C6D" w:rsidR="005306E0" w:rsidRDefault="005306E0" w:rsidP="00DE262A">
      <w:pPr>
        <w:jc w:val="both"/>
        <w:rPr>
          <w:b/>
          <w:bCs/>
        </w:rPr>
      </w:pPr>
      <w:r w:rsidRPr="005306E0">
        <w:rPr>
          <w:b/>
          <w:bCs/>
        </w:rPr>
        <w:t>Kobrit OÜ</w:t>
      </w:r>
    </w:p>
    <w:p w14:paraId="3DE69CED" w14:textId="4047FAF4" w:rsidR="005306E0" w:rsidRDefault="005306E0" w:rsidP="00DE262A">
      <w:pPr>
        <w:jc w:val="both"/>
      </w:pPr>
      <w:r w:rsidRPr="005414AD">
        <w:t xml:space="preserve">Jõgeva külje all tegutseva ettevõtte põhitegevuseks on tegelikult segapõllumajandus. Hoopis rohkem tuntakse teda vermikomposti baasil valmistatud mullasegude ja taimede toitelahuste poolest. Koostöös teaduritega töötati välja erinevad spetsiaalsed mullasegud, mis sobivad maitsetaimede ja köögiviljade kasvatamiseks, aidates suurendada taimede tootlikust. Tänasel päeval leiab USSIMO kaubamärgiga mullasegusid ja toitelahuseid kauplustest üle Eesti. </w:t>
      </w:r>
    </w:p>
    <w:p w14:paraId="749C0413" w14:textId="77777777" w:rsidR="005306E0" w:rsidRPr="005306E0" w:rsidRDefault="005306E0" w:rsidP="00DE262A">
      <w:pPr>
        <w:jc w:val="both"/>
      </w:pPr>
    </w:p>
    <w:p w14:paraId="531F1074" w14:textId="77777777" w:rsidR="005306E0" w:rsidRPr="005414AD" w:rsidRDefault="005306E0" w:rsidP="00DE262A">
      <w:pPr>
        <w:jc w:val="both"/>
        <w:rPr>
          <w:b/>
          <w:bCs/>
        </w:rPr>
      </w:pPr>
      <w:r w:rsidRPr="005414AD">
        <w:rPr>
          <w:b/>
          <w:bCs/>
        </w:rPr>
        <w:t>Nord Garlic OÜ</w:t>
      </w:r>
    </w:p>
    <w:p w14:paraId="69C7229B" w14:textId="77777777" w:rsidR="005306E0" w:rsidRPr="005414AD" w:rsidRDefault="005306E0" w:rsidP="00DE262A">
      <w:pPr>
        <w:jc w:val="both"/>
      </w:pPr>
      <w:r w:rsidRPr="005414AD">
        <w:t>Põltsamaa vallas Pajusi kandis tegutsev küüslaugukasvataja nägi, et müügieelse ettevalmistuse käigus tekib märkimisväärne kogus ebakvaliteetset küüslauku, millega senimaani polnud</w:t>
      </w:r>
      <w:r>
        <w:t xml:space="preserve"> </w:t>
      </w:r>
      <w:r w:rsidRPr="005414AD">
        <w:t>midagi teha. Leitud lahenduse abil investeeriti külmkambrisse koos automaatse</w:t>
      </w:r>
      <w:r>
        <w:t xml:space="preserve"> </w:t>
      </w:r>
      <w:r w:rsidRPr="005414AD">
        <w:t>õh</w:t>
      </w:r>
      <w:r>
        <w:t>k</w:t>
      </w:r>
      <w:r w:rsidRPr="005414AD">
        <w:t>kuivatamise tehn</w:t>
      </w:r>
      <w:r>
        <w:t>oloogiaga</w:t>
      </w:r>
      <w:r w:rsidRPr="005414AD">
        <w:t xml:space="preserve">, mille abil saab küüslauguküüned kiiresti ning efektiivselt kuivatada, koorida ja pakkuda HoReCa sektori ettevõtetele. </w:t>
      </w:r>
    </w:p>
    <w:p w14:paraId="178786CD" w14:textId="77777777" w:rsidR="005306E0" w:rsidRPr="005414AD" w:rsidRDefault="005306E0" w:rsidP="00DE262A">
      <w:pPr>
        <w:jc w:val="both"/>
      </w:pPr>
    </w:p>
    <w:p w14:paraId="454B2EEE" w14:textId="77777777" w:rsidR="005306E0" w:rsidRDefault="005306E0" w:rsidP="00DE262A">
      <w:pPr>
        <w:jc w:val="both"/>
        <w:rPr>
          <w:b/>
          <w:bCs/>
        </w:rPr>
      </w:pPr>
      <w:r w:rsidRPr="005414AD">
        <w:rPr>
          <w:b/>
          <w:bCs/>
        </w:rPr>
        <w:t>Ruupa Puukool OÜ</w:t>
      </w:r>
    </w:p>
    <w:p w14:paraId="70542CBC" w14:textId="77777777" w:rsidR="005306E0" w:rsidRDefault="005306E0" w:rsidP="00DE262A">
      <w:pPr>
        <w:jc w:val="both"/>
      </w:pPr>
      <w:r w:rsidRPr="005414AD">
        <w:t>Pikknurme kandis tegutseva pereettevõtte tegevusaladeks on metsataimede paljundamine ja metsakasvatus. Vajadus metsataimede ettekasvatamiseks tekkis kohalike metsataimeistikute puudusest erametsaomanike osas. Soetatud metsataimede paljundamise külviliin aitab vähendada käsitsitööd ja parandada seemnete idanevuse protsenti ning toodangu kvaliteeti. Tunnelkasvuhoone võimaldab kaseistikuid kasvatada kiletunnelis ja kassettides ning võita seeläbi ühe aasta kasvuperioodis võrreldes avamaakasvatusega.</w:t>
      </w:r>
    </w:p>
    <w:p w14:paraId="5CCBD167" w14:textId="77777777" w:rsidR="005306E0" w:rsidRPr="005414AD" w:rsidRDefault="005306E0" w:rsidP="005306E0"/>
    <w:p w14:paraId="5FE5EFCA" w14:textId="77777777" w:rsidR="005306E0" w:rsidRPr="00EA0EC9" w:rsidRDefault="005306E0" w:rsidP="005306E0">
      <w:pPr>
        <w:jc w:val="center"/>
        <w:rPr>
          <w:rFonts w:ascii="Trade Gothic Next Heavy" w:hAnsi="Trade Gothic Next Heavy"/>
          <w:b/>
          <w:bCs/>
          <w:i/>
          <w:iCs/>
          <w:color w:val="385623" w:themeColor="accent6" w:themeShade="80"/>
          <w:sz w:val="40"/>
          <w:szCs w:val="40"/>
        </w:rPr>
      </w:pPr>
      <w:r w:rsidRPr="00EA0EC9">
        <w:rPr>
          <w:rFonts w:ascii="Trade Gothic Next Heavy" w:hAnsi="Trade Gothic Next Heavy"/>
          <w:b/>
          <w:bCs/>
          <w:i/>
          <w:iCs/>
          <w:color w:val="385623" w:themeColor="accent6" w:themeShade="80"/>
          <w:sz w:val="40"/>
          <w:szCs w:val="40"/>
        </w:rPr>
        <w:t xml:space="preserve">Kobrit OÜ </w:t>
      </w:r>
    </w:p>
    <w:p w14:paraId="32957FEE" w14:textId="4123E60C" w:rsidR="00B6780D" w:rsidRPr="00EA0EC9" w:rsidRDefault="005306E0" w:rsidP="005306E0">
      <w:pPr>
        <w:jc w:val="center"/>
        <w:rPr>
          <w:rFonts w:ascii="Trade Gothic Next Heavy" w:hAnsi="Trade Gothic Next Heavy"/>
          <w:b/>
          <w:bCs/>
          <w:i/>
          <w:iCs/>
          <w:color w:val="385623" w:themeColor="accent6" w:themeShade="80"/>
          <w:sz w:val="40"/>
          <w:szCs w:val="40"/>
        </w:rPr>
      </w:pPr>
      <w:r w:rsidRPr="00EA0EC9">
        <w:rPr>
          <w:rFonts w:ascii="Trade Gothic Next Heavy" w:hAnsi="Trade Gothic Next Heavy"/>
          <w:b/>
          <w:bCs/>
          <w:i/>
          <w:iCs/>
          <w:color w:val="385623" w:themeColor="accent6" w:themeShade="80"/>
          <w:sz w:val="40"/>
          <w:szCs w:val="40"/>
        </w:rPr>
        <w:t>Täname panuse eest Jõgevamaa arengusse!</w:t>
      </w:r>
    </w:p>
    <w:sectPr w:rsidR="00B6780D" w:rsidRPr="00EA0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5306E0"/>
    <w:rsid w:val="00B6780D"/>
    <w:rsid w:val="00DE262A"/>
    <w:rsid w:val="00EA0E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Props1.xml><?xml version="1.0" encoding="utf-8"?>
<ds:datastoreItem xmlns:ds="http://schemas.openxmlformats.org/officeDocument/2006/customXml" ds:itemID="{D0FF8AC5-5007-4077-A4B5-9A83DE1B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FE389-5105-445F-BB10-4767D7FB6391}">
  <ds:schemaRefs>
    <ds:schemaRef ds:uri="http://schemas.microsoft.com/sharepoint/v3/contenttype/forms"/>
  </ds:schemaRefs>
</ds:datastoreItem>
</file>

<file path=customXml/itemProps3.xml><?xml version="1.0" encoding="utf-8"?>
<ds:datastoreItem xmlns:ds="http://schemas.openxmlformats.org/officeDocument/2006/customXml" ds:itemID="{AF8FFF85-56BC-4C1C-B91B-1E91C9A6D8B8}">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1322</Characters>
  <Application>Microsoft Office Word</Application>
  <DocSecurity>0</DocSecurity>
  <Lines>11</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3</cp:revision>
  <dcterms:created xsi:type="dcterms:W3CDTF">2023-10-24T07:45:00Z</dcterms:created>
  <dcterms:modified xsi:type="dcterms:W3CDTF">2023-10-24T08:07:00Z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